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1D" w:rsidRDefault="00D429BA">
      <w:r>
        <w:t>SOAP Note Template</w:t>
      </w:r>
    </w:p>
    <w:p w:rsidR="00D429BA" w:rsidRDefault="00D429BA">
      <w:pPr>
        <w:rPr>
          <w:b/>
        </w:rPr>
      </w:pPr>
      <w:r>
        <w:rPr>
          <w:b/>
        </w:rPr>
        <w:t>History of Present Illness (HPI):</w:t>
      </w:r>
    </w:p>
    <w:p w:rsidR="00D429BA" w:rsidRPr="00A92EDF" w:rsidRDefault="00D429BA">
      <w:pPr>
        <w:rPr>
          <w:i/>
          <w:sz w:val="18"/>
        </w:rPr>
      </w:pPr>
      <w:r w:rsidRPr="00A92EDF">
        <w:rPr>
          <w:i/>
          <w:sz w:val="18"/>
        </w:rPr>
        <w:t xml:space="preserve">This is your subjective/objective information. Include pertinent patient-reported information (including any </w:t>
      </w:r>
      <w:r w:rsidRPr="00A92EDF">
        <w:rPr>
          <w:b/>
          <w:i/>
          <w:sz w:val="18"/>
        </w:rPr>
        <w:t>RELEVANT</w:t>
      </w:r>
      <w:r w:rsidRPr="00A92EDF">
        <w:rPr>
          <w:i/>
          <w:sz w:val="18"/>
        </w:rPr>
        <w:t xml:space="preserve"> social/family/surgical history, allergies, health maintenance, </w:t>
      </w:r>
      <w:proofErr w:type="spellStart"/>
      <w:r w:rsidRPr="00A92EDF">
        <w:rPr>
          <w:i/>
          <w:sz w:val="18"/>
        </w:rPr>
        <w:t>etc</w:t>
      </w:r>
      <w:proofErr w:type="spellEnd"/>
      <w:r w:rsidRPr="00A92EDF">
        <w:rPr>
          <w:i/>
          <w:sz w:val="18"/>
        </w:rPr>
        <w:t>), labs, and vitals.</w:t>
      </w:r>
    </w:p>
    <w:p w:rsidR="00D429BA" w:rsidRDefault="00D429BA">
      <w:pPr>
        <w:rPr>
          <w:b/>
        </w:rPr>
      </w:pPr>
      <w:r w:rsidRPr="00D429BA">
        <w:rPr>
          <w:b/>
        </w:rPr>
        <w:t>Medications:</w:t>
      </w:r>
    </w:p>
    <w:p w:rsidR="00D429BA" w:rsidRDefault="00D429BA">
      <w:pPr>
        <w:rPr>
          <w:i/>
          <w:sz w:val="18"/>
        </w:rPr>
      </w:pPr>
      <w:r w:rsidRPr="00A92EDF">
        <w:rPr>
          <w:i/>
          <w:sz w:val="18"/>
        </w:rPr>
        <w:t xml:space="preserve">Match patient medications to diagnoses and identify any pertinent labs or vitals related to that problem or medications. </w:t>
      </w:r>
    </w:p>
    <w:p w:rsidR="00A92EDF" w:rsidRDefault="00A92EDF" w:rsidP="00A92EDF">
      <w:pPr>
        <w:spacing w:after="0"/>
        <w:rPr>
          <w:i/>
          <w:sz w:val="18"/>
        </w:rPr>
      </w:pPr>
      <w:r>
        <w:rPr>
          <w:i/>
          <w:sz w:val="18"/>
        </w:rPr>
        <w:t>Ask yourself:</w:t>
      </w:r>
    </w:p>
    <w:p w:rsidR="00A92EDF" w:rsidRPr="00A92EDF" w:rsidRDefault="00A92EDF" w:rsidP="00A92EDF">
      <w:pPr>
        <w:spacing w:after="0"/>
        <w:rPr>
          <w:i/>
          <w:sz w:val="18"/>
        </w:rPr>
      </w:pPr>
      <w:r w:rsidRPr="00A92EDF">
        <w:rPr>
          <w:i/>
          <w:sz w:val="18"/>
        </w:rPr>
        <w:t>Does every medication have a valid indication?</w:t>
      </w:r>
    </w:p>
    <w:p w:rsidR="00A92EDF" w:rsidRPr="00A92EDF" w:rsidRDefault="00A92EDF" w:rsidP="00A92EDF">
      <w:pPr>
        <w:spacing w:after="0"/>
        <w:rPr>
          <w:i/>
          <w:sz w:val="18"/>
        </w:rPr>
      </w:pPr>
      <w:r w:rsidRPr="00A92EDF">
        <w:rPr>
          <w:i/>
          <w:sz w:val="18"/>
        </w:rPr>
        <w:t>Is every medication appropriate for the condition being treated? (Rememb</w:t>
      </w:r>
      <w:r>
        <w:rPr>
          <w:i/>
          <w:sz w:val="18"/>
        </w:rPr>
        <w:t xml:space="preserve">er to assess appropriateness of </w:t>
      </w:r>
      <w:r w:rsidRPr="00A92EDF">
        <w:rPr>
          <w:i/>
          <w:sz w:val="18"/>
        </w:rPr>
        <w:t>dose, frequency, etc.)</w:t>
      </w:r>
    </w:p>
    <w:p w:rsidR="00A92EDF" w:rsidRDefault="00A92EDF" w:rsidP="00A92EDF">
      <w:pPr>
        <w:spacing w:after="0"/>
        <w:rPr>
          <w:i/>
          <w:sz w:val="18"/>
        </w:rPr>
      </w:pPr>
      <w:r w:rsidRPr="00A92EDF">
        <w:rPr>
          <w:i/>
          <w:sz w:val="18"/>
        </w:rPr>
        <w:t>Are there any untreated conditions?</w:t>
      </w:r>
    </w:p>
    <w:p w:rsidR="00A92EDF" w:rsidRPr="00A92EDF" w:rsidRDefault="00A92EDF" w:rsidP="00A92EDF">
      <w:pPr>
        <w:spacing w:after="0"/>
        <w:rPr>
          <w:i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894"/>
      </w:tblGrid>
      <w:tr w:rsidR="00D429BA" w:rsidTr="00B56D9F">
        <w:tc>
          <w:tcPr>
            <w:tcW w:w="3192" w:type="dxa"/>
          </w:tcPr>
          <w:p w:rsidR="00D429BA" w:rsidRPr="00D429BA" w:rsidRDefault="00D429BA" w:rsidP="00D429BA">
            <w:pPr>
              <w:jc w:val="center"/>
              <w:rPr>
                <w:b/>
              </w:rPr>
            </w:pPr>
            <w:r>
              <w:rPr>
                <w:b/>
              </w:rPr>
              <w:t>Chronic problem</w:t>
            </w:r>
          </w:p>
        </w:tc>
        <w:tc>
          <w:tcPr>
            <w:tcW w:w="3192" w:type="dxa"/>
          </w:tcPr>
          <w:p w:rsidR="00D429BA" w:rsidRPr="00D429BA" w:rsidRDefault="00D429BA" w:rsidP="00D429BA">
            <w:pPr>
              <w:jc w:val="center"/>
              <w:rPr>
                <w:b/>
              </w:rPr>
            </w:pPr>
            <w:r>
              <w:rPr>
                <w:b/>
              </w:rPr>
              <w:t>Medications</w:t>
            </w:r>
          </w:p>
        </w:tc>
        <w:tc>
          <w:tcPr>
            <w:tcW w:w="3894" w:type="dxa"/>
          </w:tcPr>
          <w:p w:rsidR="00D429BA" w:rsidRPr="00D429BA" w:rsidRDefault="00D429BA" w:rsidP="00D429BA">
            <w:pPr>
              <w:jc w:val="center"/>
              <w:rPr>
                <w:b/>
              </w:rPr>
            </w:pPr>
            <w:r>
              <w:rPr>
                <w:b/>
              </w:rPr>
              <w:t>Relevant labs, vitals, other notes</w:t>
            </w:r>
          </w:p>
        </w:tc>
      </w:tr>
      <w:tr w:rsidR="00D429BA" w:rsidRPr="00D429BA" w:rsidTr="00B56D9F">
        <w:tc>
          <w:tcPr>
            <w:tcW w:w="3192" w:type="dxa"/>
          </w:tcPr>
          <w:p w:rsidR="00D429BA" w:rsidRPr="00D429BA" w:rsidRDefault="00D429BA">
            <w:r w:rsidRPr="00D429BA">
              <w:t>1.</w:t>
            </w:r>
          </w:p>
        </w:tc>
        <w:tc>
          <w:tcPr>
            <w:tcW w:w="3192" w:type="dxa"/>
          </w:tcPr>
          <w:p w:rsidR="00D429BA" w:rsidRPr="00D429BA" w:rsidRDefault="00D429BA">
            <w:r w:rsidRPr="00D429BA">
              <w:t>1.</w:t>
            </w:r>
          </w:p>
          <w:p w:rsidR="00D429BA" w:rsidRPr="00D429BA" w:rsidRDefault="00D429BA">
            <w:r w:rsidRPr="00D429BA">
              <w:t>2.</w:t>
            </w:r>
          </w:p>
          <w:p w:rsidR="00D429BA" w:rsidRPr="00D429BA" w:rsidRDefault="00D429BA">
            <w:r w:rsidRPr="00D429BA">
              <w:t>3.</w:t>
            </w:r>
          </w:p>
        </w:tc>
        <w:tc>
          <w:tcPr>
            <w:tcW w:w="3894" w:type="dxa"/>
          </w:tcPr>
          <w:p w:rsidR="00D429BA" w:rsidRPr="00D429BA" w:rsidRDefault="00D429BA"/>
        </w:tc>
      </w:tr>
      <w:tr w:rsidR="00D429BA" w:rsidRPr="00D429BA" w:rsidTr="00B56D9F">
        <w:tc>
          <w:tcPr>
            <w:tcW w:w="3192" w:type="dxa"/>
          </w:tcPr>
          <w:p w:rsidR="00D429BA" w:rsidRPr="00D429BA" w:rsidRDefault="00D429BA">
            <w:r>
              <w:t xml:space="preserve">2. </w:t>
            </w:r>
          </w:p>
        </w:tc>
        <w:tc>
          <w:tcPr>
            <w:tcW w:w="3192" w:type="dxa"/>
          </w:tcPr>
          <w:p w:rsidR="00D429BA" w:rsidRDefault="00D429BA">
            <w:r>
              <w:t>1.</w:t>
            </w:r>
          </w:p>
          <w:p w:rsidR="00D429BA" w:rsidRDefault="00D429BA">
            <w:r>
              <w:t>2.</w:t>
            </w:r>
          </w:p>
          <w:p w:rsidR="00D429BA" w:rsidRPr="00D429BA" w:rsidRDefault="00D429BA">
            <w:r>
              <w:t>3.</w:t>
            </w:r>
          </w:p>
        </w:tc>
        <w:tc>
          <w:tcPr>
            <w:tcW w:w="3894" w:type="dxa"/>
          </w:tcPr>
          <w:p w:rsidR="00D429BA" w:rsidRPr="00D429BA" w:rsidRDefault="00D429BA"/>
        </w:tc>
      </w:tr>
      <w:tr w:rsidR="00D429BA" w:rsidRPr="00D429BA" w:rsidTr="00B56D9F">
        <w:tc>
          <w:tcPr>
            <w:tcW w:w="3192" w:type="dxa"/>
          </w:tcPr>
          <w:p w:rsidR="00D429BA" w:rsidRPr="00D429BA" w:rsidRDefault="00D429BA">
            <w:r>
              <w:t>3.</w:t>
            </w:r>
          </w:p>
        </w:tc>
        <w:tc>
          <w:tcPr>
            <w:tcW w:w="3192" w:type="dxa"/>
          </w:tcPr>
          <w:p w:rsidR="00D429BA" w:rsidRDefault="00D429BA">
            <w:r>
              <w:t>1.</w:t>
            </w:r>
          </w:p>
          <w:p w:rsidR="00D429BA" w:rsidRDefault="00D429BA">
            <w:r>
              <w:t>2.</w:t>
            </w:r>
          </w:p>
          <w:p w:rsidR="00D429BA" w:rsidRPr="00D429BA" w:rsidRDefault="00D429BA">
            <w:r>
              <w:t>3.</w:t>
            </w:r>
          </w:p>
        </w:tc>
        <w:tc>
          <w:tcPr>
            <w:tcW w:w="3894" w:type="dxa"/>
          </w:tcPr>
          <w:p w:rsidR="00D429BA" w:rsidRPr="00D429BA" w:rsidRDefault="00D429BA"/>
        </w:tc>
        <w:bookmarkStart w:id="0" w:name="_GoBack"/>
        <w:bookmarkEnd w:id="0"/>
      </w:tr>
      <w:tr w:rsidR="00D429BA" w:rsidRPr="00D429BA" w:rsidTr="00B56D9F">
        <w:tc>
          <w:tcPr>
            <w:tcW w:w="3192" w:type="dxa"/>
          </w:tcPr>
          <w:p w:rsidR="00D429BA" w:rsidRPr="00D429BA" w:rsidRDefault="00D429BA">
            <w:r>
              <w:t>4.</w:t>
            </w:r>
          </w:p>
        </w:tc>
        <w:tc>
          <w:tcPr>
            <w:tcW w:w="3192" w:type="dxa"/>
          </w:tcPr>
          <w:p w:rsidR="00D429BA" w:rsidRDefault="00D429BA">
            <w:r>
              <w:t>1.</w:t>
            </w:r>
          </w:p>
          <w:p w:rsidR="00D429BA" w:rsidRDefault="00D429BA">
            <w:r>
              <w:t>2.</w:t>
            </w:r>
          </w:p>
          <w:p w:rsidR="00D429BA" w:rsidRPr="00D429BA" w:rsidRDefault="00D429BA">
            <w:r>
              <w:t>3.</w:t>
            </w:r>
          </w:p>
        </w:tc>
        <w:tc>
          <w:tcPr>
            <w:tcW w:w="3894" w:type="dxa"/>
          </w:tcPr>
          <w:p w:rsidR="00D429BA" w:rsidRPr="00D429BA" w:rsidRDefault="00D429BA"/>
        </w:tc>
      </w:tr>
      <w:tr w:rsidR="00D429BA" w:rsidRPr="00D429BA" w:rsidTr="00B56D9F">
        <w:tc>
          <w:tcPr>
            <w:tcW w:w="3192" w:type="dxa"/>
          </w:tcPr>
          <w:p w:rsidR="00D429BA" w:rsidRPr="00D429BA" w:rsidRDefault="00D429BA">
            <w:r>
              <w:t>5.</w:t>
            </w:r>
          </w:p>
        </w:tc>
        <w:tc>
          <w:tcPr>
            <w:tcW w:w="3192" w:type="dxa"/>
          </w:tcPr>
          <w:p w:rsidR="00D429BA" w:rsidRDefault="00D429BA">
            <w:r>
              <w:t>1.</w:t>
            </w:r>
          </w:p>
          <w:p w:rsidR="00D429BA" w:rsidRDefault="00D429BA">
            <w:r>
              <w:t>2.</w:t>
            </w:r>
          </w:p>
          <w:p w:rsidR="00D429BA" w:rsidRPr="00D429BA" w:rsidRDefault="00D429BA">
            <w:r>
              <w:t>3.</w:t>
            </w:r>
          </w:p>
        </w:tc>
        <w:tc>
          <w:tcPr>
            <w:tcW w:w="3894" w:type="dxa"/>
          </w:tcPr>
          <w:p w:rsidR="00D429BA" w:rsidRPr="00D429BA" w:rsidRDefault="00D429BA"/>
        </w:tc>
      </w:tr>
    </w:tbl>
    <w:p w:rsidR="00D429BA" w:rsidRDefault="00D429BA"/>
    <w:p w:rsidR="00D429BA" w:rsidRDefault="00D429BA">
      <w:pPr>
        <w:rPr>
          <w:b/>
        </w:rPr>
      </w:pPr>
      <w:r>
        <w:rPr>
          <w:b/>
        </w:rPr>
        <w:t>Assessment and Plan:</w:t>
      </w:r>
    </w:p>
    <w:p w:rsidR="00D429BA" w:rsidRPr="00B56D9F" w:rsidRDefault="00D429BA">
      <w:pPr>
        <w:rPr>
          <w:i/>
          <w:sz w:val="18"/>
        </w:rPr>
      </w:pPr>
      <w:r w:rsidRPr="00B56D9F">
        <w:rPr>
          <w:i/>
          <w:sz w:val="18"/>
        </w:rPr>
        <w:t>This section should include an assessment and plan for the top 3 problems of the visit. If 3 problems were not addressed, include the next highest priority problem with an assessment and recommendations.</w:t>
      </w:r>
      <w:r w:rsidR="00A92EDF" w:rsidRPr="00B56D9F">
        <w:rPr>
          <w:i/>
          <w:sz w:val="18"/>
        </w:rPr>
        <w:t xml:space="preserve"> Everything should be tied to a specific diagnosis. For example:</w:t>
      </w:r>
    </w:p>
    <w:p w:rsidR="00A92EDF" w:rsidRDefault="00A92EDF" w:rsidP="00A92EDF">
      <w:pPr>
        <w:spacing w:after="0"/>
        <w:rPr>
          <w:b/>
        </w:rPr>
      </w:pPr>
      <w:r>
        <w:rPr>
          <w:b/>
        </w:rPr>
        <w:t>Type 2 diabetes with neuropathy</w:t>
      </w:r>
    </w:p>
    <w:p w:rsidR="00A92EDF" w:rsidRDefault="00A92EDF" w:rsidP="00A92EDF">
      <w:pPr>
        <w:spacing w:after="0"/>
      </w:pPr>
      <w:r>
        <w:t xml:space="preserve">Assessment: Uncontrolled with most recent </w:t>
      </w:r>
      <w:proofErr w:type="gramStart"/>
      <w:r>
        <w:t>A1c</w:t>
      </w:r>
      <w:proofErr w:type="gramEnd"/>
      <w:r>
        <w:t xml:space="preserve"> of 9.3%, likely related to non-adherence to medications.</w:t>
      </w:r>
    </w:p>
    <w:p w:rsidR="00A92EDF" w:rsidRDefault="00A92EDF" w:rsidP="00A92EDF">
      <w:pPr>
        <w:spacing w:after="0"/>
      </w:pPr>
      <w:r>
        <w:t>Plan:</w:t>
      </w:r>
    </w:p>
    <w:p w:rsidR="00A92EDF" w:rsidRDefault="00A92EDF" w:rsidP="00A92EDF">
      <w:pPr>
        <w:spacing w:after="0"/>
      </w:pPr>
      <w:r>
        <w:t xml:space="preserve">-Continue metformin 1000mg BID and glipizide 10mg BID as these </w:t>
      </w:r>
      <w:proofErr w:type="gramStart"/>
      <w:r>
        <w:t>are</w:t>
      </w:r>
      <w:proofErr w:type="gramEnd"/>
      <w:r>
        <w:t xml:space="preserve"> affordable to patient. </w:t>
      </w:r>
      <w:proofErr w:type="gramStart"/>
      <w:r>
        <w:t>Encouraged use of pill box and reminder alarm on phone to help with adherence to medications.</w:t>
      </w:r>
      <w:proofErr w:type="gramEnd"/>
    </w:p>
    <w:p w:rsidR="00A92EDF" w:rsidRDefault="00A92EDF" w:rsidP="00A92EDF">
      <w:pPr>
        <w:spacing w:after="0"/>
      </w:pPr>
      <w:r>
        <w:t xml:space="preserve">-Would like to start GLP-1. </w:t>
      </w:r>
      <w:proofErr w:type="gramStart"/>
      <w:r>
        <w:t>Would like once weekly product to help with adherence.</w:t>
      </w:r>
      <w:proofErr w:type="gramEnd"/>
      <w:r>
        <w:t xml:space="preserve"> Provided contact for Mission MAP.</w:t>
      </w:r>
    </w:p>
    <w:p w:rsidR="00A92EDF" w:rsidRDefault="00A92EDF" w:rsidP="00A92EDF">
      <w:pPr>
        <w:spacing w:after="0"/>
      </w:pPr>
      <w:r>
        <w:t>-Foot exam today was normal.</w:t>
      </w:r>
    </w:p>
    <w:p w:rsidR="00A92EDF" w:rsidRPr="00A92EDF" w:rsidRDefault="00A92EDF" w:rsidP="00A92EDF">
      <w:pPr>
        <w:spacing w:after="0"/>
      </w:pPr>
      <w:r>
        <w:t>-F/u in 1 month.</w:t>
      </w:r>
    </w:p>
    <w:sectPr w:rsidR="00A92EDF" w:rsidRPr="00A92EDF" w:rsidSect="00B56D9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A"/>
    <w:rsid w:val="0092281D"/>
    <w:rsid w:val="00A92EDF"/>
    <w:rsid w:val="00B56D9F"/>
    <w:rsid w:val="00D4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Park</dc:creator>
  <cp:lastModifiedBy>Irene Park</cp:lastModifiedBy>
  <cp:revision>1</cp:revision>
  <dcterms:created xsi:type="dcterms:W3CDTF">2017-09-08T17:08:00Z</dcterms:created>
  <dcterms:modified xsi:type="dcterms:W3CDTF">2017-09-08T17:30:00Z</dcterms:modified>
</cp:coreProperties>
</file>